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E32EC" w14:textId="77777777" w:rsidR="00FC24DA" w:rsidRDefault="00FC24DA" w:rsidP="00182F65">
      <w:pPr>
        <w:jc w:val="center"/>
        <w:rPr>
          <w:rFonts w:ascii="Arial" w:hAnsi="Arial" w:cs="Arial"/>
          <w:b/>
          <w:sz w:val="24"/>
          <w:szCs w:val="24"/>
        </w:rPr>
      </w:pPr>
    </w:p>
    <w:p w14:paraId="35046E76" w14:textId="77777777" w:rsidR="00182F65" w:rsidRPr="00611B47" w:rsidRDefault="00182F65" w:rsidP="00182F65">
      <w:pPr>
        <w:jc w:val="center"/>
        <w:rPr>
          <w:rFonts w:cs="Arial"/>
          <w:b/>
          <w:sz w:val="24"/>
          <w:szCs w:val="24"/>
        </w:rPr>
      </w:pPr>
      <w:r w:rsidRPr="00611B47">
        <w:rPr>
          <w:rFonts w:cs="Arial"/>
          <w:b/>
          <w:sz w:val="24"/>
          <w:szCs w:val="24"/>
        </w:rPr>
        <w:t xml:space="preserve">Télétransmission des autorisations d’urbanisme </w:t>
      </w:r>
      <w:r w:rsidR="00FC24DA" w:rsidRPr="00611B47">
        <w:rPr>
          <w:rFonts w:cs="Arial"/>
          <w:b/>
          <w:sz w:val="24"/>
          <w:szCs w:val="24"/>
        </w:rPr>
        <w:br/>
      </w:r>
      <w:r w:rsidRPr="00611B47">
        <w:rPr>
          <w:rFonts w:cs="Arial"/>
          <w:b/>
          <w:sz w:val="24"/>
          <w:szCs w:val="24"/>
        </w:rPr>
        <w:t>au moyen de l’interface entre PLAT’AU et @CTES</w:t>
      </w:r>
    </w:p>
    <w:p w14:paraId="060E7FD6" w14:textId="77777777" w:rsidR="00FC24DA" w:rsidRPr="00611B47" w:rsidRDefault="00FC24DA">
      <w:pPr>
        <w:rPr>
          <w:rFonts w:cs="Arial"/>
          <w:sz w:val="22"/>
          <w:szCs w:val="22"/>
        </w:rPr>
      </w:pPr>
    </w:p>
    <w:p w14:paraId="754AD57C" w14:textId="77777777" w:rsidR="00F209B2" w:rsidRPr="00611B47" w:rsidRDefault="00FC24DA" w:rsidP="00FC24DA">
      <w:pPr>
        <w:jc w:val="center"/>
        <w:rPr>
          <w:rFonts w:cs="Arial"/>
          <w:b/>
          <w:sz w:val="28"/>
          <w:szCs w:val="28"/>
        </w:rPr>
      </w:pPr>
      <w:r w:rsidRPr="00611B47">
        <w:rPr>
          <w:rFonts w:cs="Arial"/>
          <w:b/>
          <w:sz w:val="28"/>
          <w:szCs w:val="28"/>
        </w:rPr>
        <w:t>Déclaration d’intention</w:t>
      </w:r>
    </w:p>
    <w:p w14:paraId="52ECDE59" w14:textId="77777777" w:rsidR="00812E61" w:rsidRPr="00611B47" w:rsidRDefault="00FC24DA" w:rsidP="00FC24DA">
      <w:pPr>
        <w:jc w:val="center"/>
        <w:rPr>
          <w:rFonts w:cs="Arial"/>
        </w:rPr>
      </w:pPr>
      <w:r w:rsidRPr="00611B47">
        <w:rPr>
          <w:rFonts w:cs="Arial"/>
        </w:rPr>
        <w:t>A remplir et transmettre</w:t>
      </w:r>
      <w:r w:rsidR="00F0053A" w:rsidRPr="00611B47">
        <w:rPr>
          <w:rFonts w:cs="Arial"/>
        </w:rPr>
        <w:t xml:space="preserve"> au préfet</w:t>
      </w:r>
      <w:r w:rsidRPr="00611B47">
        <w:rPr>
          <w:rFonts w:cs="Arial"/>
        </w:rPr>
        <w:t>, datée et signée, avant de commencer à télétransmettre</w:t>
      </w:r>
      <w:r w:rsidR="00F0053A" w:rsidRPr="00611B47">
        <w:rPr>
          <w:rFonts w:cs="Arial"/>
        </w:rPr>
        <w:t>.</w:t>
      </w:r>
    </w:p>
    <w:p w14:paraId="641AD02D" w14:textId="77777777" w:rsidR="00FC24DA" w:rsidRPr="00611B47" w:rsidRDefault="00FC24DA">
      <w:pPr>
        <w:rPr>
          <w:rFonts w:cs="Arial"/>
          <w:sz w:val="22"/>
          <w:szCs w:val="22"/>
        </w:rPr>
      </w:pPr>
    </w:p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13A5A" w:rsidRPr="00611B47" w14:paraId="5070BA50" w14:textId="77777777" w:rsidTr="004D6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3B13200" w14:textId="77777777" w:rsidR="00113A5A" w:rsidRPr="00611B47" w:rsidRDefault="00113A5A" w:rsidP="00113A5A">
            <w:pPr>
              <w:rPr>
                <w:rFonts w:cs="Arial"/>
                <w:sz w:val="18"/>
                <w:szCs w:val="18"/>
              </w:rPr>
            </w:pPr>
            <w:r w:rsidRPr="00611B47">
              <w:rPr>
                <w:rFonts w:cs="Arial"/>
                <w:sz w:val="18"/>
                <w:szCs w:val="18"/>
              </w:rPr>
              <w:t>Commune ou EPCI</w:t>
            </w:r>
          </w:p>
        </w:tc>
        <w:tc>
          <w:tcPr>
            <w:tcW w:w="4956" w:type="dxa"/>
            <w:tcBorders>
              <w:lef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D81A2A" w14:textId="77777777" w:rsidR="00113A5A" w:rsidRPr="00611B47" w:rsidRDefault="00113A5A" w:rsidP="00113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113A5A" w:rsidRPr="00611B47" w14:paraId="10686048" w14:textId="77777777" w:rsidTr="004D6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0FA86F0D" w14:textId="77777777" w:rsidR="00113A5A" w:rsidRPr="00611B47" w:rsidRDefault="00113A5A" w:rsidP="00113A5A">
            <w:pPr>
              <w:rPr>
                <w:rFonts w:cs="Arial"/>
                <w:sz w:val="18"/>
                <w:szCs w:val="18"/>
              </w:rPr>
            </w:pPr>
            <w:r w:rsidRPr="00611B47">
              <w:rPr>
                <w:rFonts w:cs="Arial"/>
                <w:sz w:val="18"/>
                <w:szCs w:val="18"/>
              </w:rPr>
              <w:t>Date souhaitée d’entrée en service</w:t>
            </w:r>
          </w:p>
        </w:tc>
        <w:tc>
          <w:tcPr>
            <w:tcW w:w="4956" w:type="dxa"/>
            <w:tcBorders>
              <w:lef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B8ECFC" w14:textId="77777777" w:rsidR="00113A5A" w:rsidRPr="00611B47" w:rsidRDefault="00113A5A" w:rsidP="001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113A5A" w:rsidRPr="00611B47" w14:paraId="2E122531" w14:textId="77777777" w:rsidTr="004D6E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0070C0"/>
            <w:vAlign w:val="center"/>
          </w:tcPr>
          <w:p w14:paraId="0F4270BE" w14:textId="77777777" w:rsidR="00113A5A" w:rsidRPr="00611B47" w:rsidRDefault="00113A5A" w:rsidP="00113A5A">
            <w:pPr>
              <w:rPr>
                <w:rFonts w:cs="Arial"/>
                <w:sz w:val="18"/>
                <w:szCs w:val="18"/>
              </w:rPr>
            </w:pPr>
            <w:r w:rsidRPr="00611B47">
              <w:rPr>
                <w:rFonts w:cs="Arial"/>
                <w:sz w:val="18"/>
                <w:szCs w:val="18"/>
              </w:rPr>
              <w:t>Nom de l’éditeur du logiciel métier utilisé</w:t>
            </w:r>
          </w:p>
        </w:tc>
        <w:tc>
          <w:tcPr>
            <w:tcW w:w="4956" w:type="dxa"/>
            <w:vAlign w:val="center"/>
          </w:tcPr>
          <w:p w14:paraId="02EBE08D" w14:textId="77777777" w:rsidR="00113A5A" w:rsidRPr="00611B47" w:rsidRDefault="00113A5A" w:rsidP="00113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113A5A" w:rsidRPr="00611B47" w14:paraId="21FAB96C" w14:textId="77777777" w:rsidTr="004D6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0070C0"/>
            <w:vAlign w:val="center"/>
          </w:tcPr>
          <w:p w14:paraId="0929837A" w14:textId="77777777" w:rsidR="00113A5A" w:rsidRPr="00611B47" w:rsidRDefault="00113A5A" w:rsidP="00113A5A">
            <w:pPr>
              <w:rPr>
                <w:rFonts w:cs="Arial"/>
                <w:sz w:val="18"/>
                <w:szCs w:val="18"/>
              </w:rPr>
            </w:pPr>
            <w:r w:rsidRPr="00611B47">
              <w:rPr>
                <w:rFonts w:cs="Arial"/>
                <w:sz w:val="18"/>
                <w:szCs w:val="18"/>
              </w:rPr>
              <w:t>Adresse électronique déclarée sur PLAT’AU</w:t>
            </w:r>
          </w:p>
        </w:tc>
        <w:tc>
          <w:tcPr>
            <w:tcW w:w="4956" w:type="dxa"/>
            <w:shd w:val="clear" w:color="auto" w:fill="DEEAF6" w:themeFill="accent1" w:themeFillTint="33"/>
            <w:vAlign w:val="center"/>
          </w:tcPr>
          <w:p w14:paraId="18A58C0E" w14:textId="77777777" w:rsidR="00113A5A" w:rsidRPr="00611B47" w:rsidRDefault="00113A5A" w:rsidP="001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113A5A" w:rsidRPr="00611B47" w14:paraId="11684757" w14:textId="77777777" w:rsidTr="004D6E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0070C0"/>
            <w:vAlign w:val="center"/>
          </w:tcPr>
          <w:p w14:paraId="2AA830E3" w14:textId="77777777" w:rsidR="00113A5A" w:rsidRPr="00611B47" w:rsidRDefault="00113A5A" w:rsidP="00113A5A">
            <w:pPr>
              <w:rPr>
                <w:rFonts w:cs="Arial"/>
                <w:sz w:val="18"/>
                <w:szCs w:val="18"/>
              </w:rPr>
            </w:pPr>
            <w:r w:rsidRPr="00611B47">
              <w:rPr>
                <w:rFonts w:cs="Arial"/>
                <w:sz w:val="18"/>
                <w:szCs w:val="18"/>
              </w:rPr>
              <w:t>Correspondant(s) PLAT’AU</w:t>
            </w:r>
            <w:r w:rsidRPr="00611B47">
              <w:rPr>
                <w:rFonts w:ascii="Calibri" w:hAnsi="Calibri" w:cs="Calibri"/>
                <w:sz w:val="18"/>
                <w:szCs w:val="18"/>
              </w:rPr>
              <w:t> </w:t>
            </w:r>
            <w:r w:rsidRPr="00611B47">
              <w:rPr>
                <w:rFonts w:cs="Arial"/>
                <w:sz w:val="18"/>
                <w:szCs w:val="18"/>
              </w:rPr>
              <w:t xml:space="preserve"> joignable(s) par le</w:t>
            </w:r>
            <w:r w:rsidRPr="00611B47">
              <w:rPr>
                <w:rFonts w:ascii="Calibri" w:hAnsi="Calibri" w:cs="Calibri"/>
                <w:sz w:val="18"/>
                <w:szCs w:val="18"/>
              </w:rPr>
              <w:t> </w:t>
            </w:r>
            <w:r w:rsidRPr="00611B47">
              <w:rPr>
                <w:rFonts w:cs="Arial"/>
                <w:sz w:val="18"/>
                <w:szCs w:val="18"/>
              </w:rPr>
              <w:t>service charg</w:t>
            </w:r>
            <w:r w:rsidRPr="00611B47">
              <w:rPr>
                <w:rFonts w:cs="Marianne"/>
                <w:sz w:val="18"/>
                <w:szCs w:val="18"/>
              </w:rPr>
              <w:t>é</w:t>
            </w:r>
            <w:r w:rsidRPr="00611B47">
              <w:rPr>
                <w:rFonts w:cs="Arial"/>
                <w:sz w:val="18"/>
                <w:szCs w:val="18"/>
              </w:rPr>
              <w:t xml:space="preserve"> du contr</w:t>
            </w:r>
            <w:r w:rsidRPr="00611B47">
              <w:rPr>
                <w:rFonts w:cs="Marianne"/>
                <w:sz w:val="18"/>
                <w:szCs w:val="18"/>
              </w:rPr>
              <w:t>ô</w:t>
            </w:r>
            <w:r w:rsidRPr="00611B47">
              <w:rPr>
                <w:rFonts w:cs="Arial"/>
                <w:sz w:val="18"/>
                <w:szCs w:val="18"/>
              </w:rPr>
              <w:t>le de légalité</w:t>
            </w:r>
          </w:p>
        </w:tc>
      </w:tr>
      <w:tr w:rsidR="00113A5A" w:rsidRPr="00611B47" w14:paraId="29F49045" w14:textId="77777777" w:rsidTr="004D6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8858408" w14:textId="77777777" w:rsidR="00113A5A" w:rsidRPr="00611B47" w:rsidRDefault="00113A5A" w:rsidP="00113A5A">
            <w:pPr>
              <w:ind w:left="318"/>
              <w:rPr>
                <w:rFonts w:cs="Arial"/>
                <w:sz w:val="18"/>
                <w:szCs w:val="18"/>
              </w:rPr>
            </w:pPr>
            <w:r w:rsidRPr="00611B47">
              <w:rPr>
                <w:rFonts w:cs="Arial"/>
                <w:sz w:val="18"/>
                <w:szCs w:val="18"/>
              </w:rPr>
              <w:t>Nom</w:t>
            </w:r>
          </w:p>
        </w:tc>
        <w:tc>
          <w:tcPr>
            <w:tcW w:w="4956" w:type="dxa"/>
            <w:shd w:val="clear" w:color="auto" w:fill="DEEAF6" w:themeFill="accent1" w:themeFillTint="33"/>
            <w:vAlign w:val="center"/>
          </w:tcPr>
          <w:p w14:paraId="65272648" w14:textId="77777777" w:rsidR="00113A5A" w:rsidRPr="00611B47" w:rsidRDefault="00113A5A" w:rsidP="001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113A5A" w:rsidRPr="00611B47" w14:paraId="3E9E3F80" w14:textId="77777777" w:rsidTr="004D6E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64F6110" w14:textId="77777777" w:rsidR="00113A5A" w:rsidRPr="00611B47" w:rsidRDefault="00113A5A" w:rsidP="00113A5A">
            <w:pPr>
              <w:ind w:left="318"/>
              <w:rPr>
                <w:rFonts w:cs="Arial"/>
                <w:sz w:val="18"/>
                <w:szCs w:val="18"/>
              </w:rPr>
            </w:pPr>
            <w:r w:rsidRPr="00611B47">
              <w:rPr>
                <w:rFonts w:cs="Arial"/>
                <w:sz w:val="18"/>
                <w:szCs w:val="18"/>
              </w:rPr>
              <w:t>Coordonnées</w:t>
            </w:r>
          </w:p>
        </w:tc>
        <w:tc>
          <w:tcPr>
            <w:tcW w:w="4956" w:type="dxa"/>
            <w:vAlign w:val="center"/>
          </w:tcPr>
          <w:p w14:paraId="4E4B6CEB" w14:textId="77777777" w:rsidR="00113A5A" w:rsidRPr="00611B47" w:rsidRDefault="00113A5A" w:rsidP="00113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113A5A" w:rsidRPr="00611B47" w14:paraId="0B8B988D" w14:textId="77777777" w:rsidTr="004D6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7F6D9F4" w14:textId="77777777" w:rsidR="00113A5A" w:rsidRPr="00611B47" w:rsidRDefault="00113A5A" w:rsidP="00113A5A">
            <w:pPr>
              <w:ind w:left="318"/>
              <w:rPr>
                <w:rFonts w:cs="Arial"/>
                <w:sz w:val="18"/>
                <w:szCs w:val="18"/>
              </w:rPr>
            </w:pPr>
            <w:r w:rsidRPr="00611B47">
              <w:rPr>
                <w:rFonts w:cs="Arial"/>
                <w:sz w:val="18"/>
                <w:szCs w:val="18"/>
              </w:rPr>
              <w:t>Adresse électronique</w:t>
            </w:r>
          </w:p>
        </w:tc>
        <w:tc>
          <w:tcPr>
            <w:tcW w:w="4956" w:type="dxa"/>
            <w:shd w:val="clear" w:color="auto" w:fill="DEEAF6" w:themeFill="accent1" w:themeFillTint="33"/>
            <w:vAlign w:val="center"/>
          </w:tcPr>
          <w:p w14:paraId="34145848" w14:textId="77777777" w:rsidR="00113A5A" w:rsidRPr="00611B47" w:rsidRDefault="00113A5A" w:rsidP="001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563B0F" w:rsidRPr="00611B47" w14:paraId="113D1642" w14:textId="77777777" w:rsidTr="00563B0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5681D43" w14:textId="77777777" w:rsidR="00563B0F" w:rsidRPr="00611B47" w:rsidRDefault="00563B0F" w:rsidP="00B610AC">
            <w:pPr>
              <w:ind w:left="318"/>
              <w:rPr>
                <w:rFonts w:cs="Arial"/>
                <w:sz w:val="18"/>
                <w:szCs w:val="18"/>
              </w:rPr>
            </w:pPr>
          </w:p>
        </w:tc>
        <w:tc>
          <w:tcPr>
            <w:tcW w:w="4956" w:type="dxa"/>
          </w:tcPr>
          <w:p w14:paraId="0637441F" w14:textId="77777777" w:rsidR="00563B0F" w:rsidRPr="00611B47" w:rsidRDefault="00563B0F" w:rsidP="00B61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563B0F" w:rsidRPr="00611B47" w14:paraId="5CF4ED0B" w14:textId="77777777" w:rsidTr="0056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F8B8FE8" w14:textId="77777777" w:rsidR="00563B0F" w:rsidRPr="00611B47" w:rsidRDefault="00563B0F" w:rsidP="00B610AC">
            <w:pPr>
              <w:ind w:left="318"/>
              <w:rPr>
                <w:rFonts w:cs="Arial"/>
                <w:sz w:val="18"/>
                <w:szCs w:val="18"/>
              </w:rPr>
            </w:pPr>
            <w:r w:rsidRPr="00611B47">
              <w:rPr>
                <w:rFonts w:cs="Arial"/>
                <w:sz w:val="18"/>
                <w:szCs w:val="18"/>
              </w:rPr>
              <w:t>Nom</w:t>
            </w:r>
          </w:p>
        </w:tc>
        <w:tc>
          <w:tcPr>
            <w:tcW w:w="4956" w:type="dxa"/>
          </w:tcPr>
          <w:p w14:paraId="581C9E62" w14:textId="77777777" w:rsidR="00563B0F" w:rsidRPr="00611B47" w:rsidRDefault="00563B0F" w:rsidP="00B61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563B0F" w:rsidRPr="00611B47" w14:paraId="3E9F2A52" w14:textId="77777777" w:rsidTr="00563B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B3697DD" w14:textId="77777777" w:rsidR="00563B0F" w:rsidRPr="00611B47" w:rsidRDefault="00563B0F" w:rsidP="00B610AC">
            <w:pPr>
              <w:ind w:left="318"/>
              <w:rPr>
                <w:rFonts w:cs="Arial"/>
                <w:sz w:val="18"/>
                <w:szCs w:val="18"/>
              </w:rPr>
            </w:pPr>
            <w:r w:rsidRPr="00611B47">
              <w:rPr>
                <w:rFonts w:cs="Arial"/>
                <w:sz w:val="18"/>
                <w:szCs w:val="18"/>
              </w:rPr>
              <w:t>Coordonnées</w:t>
            </w:r>
          </w:p>
        </w:tc>
        <w:tc>
          <w:tcPr>
            <w:tcW w:w="4956" w:type="dxa"/>
          </w:tcPr>
          <w:p w14:paraId="386CBD19" w14:textId="77777777" w:rsidR="00563B0F" w:rsidRPr="00611B47" w:rsidRDefault="00563B0F" w:rsidP="00B61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563B0F" w:rsidRPr="00611B47" w14:paraId="5167357D" w14:textId="77777777" w:rsidTr="0056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B275524" w14:textId="77777777" w:rsidR="00563B0F" w:rsidRPr="00611B47" w:rsidRDefault="00563B0F" w:rsidP="00B610AC">
            <w:pPr>
              <w:ind w:left="318"/>
              <w:rPr>
                <w:rFonts w:cs="Arial"/>
                <w:sz w:val="18"/>
                <w:szCs w:val="18"/>
              </w:rPr>
            </w:pPr>
            <w:r w:rsidRPr="00611B47">
              <w:rPr>
                <w:rFonts w:cs="Arial"/>
                <w:sz w:val="18"/>
                <w:szCs w:val="18"/>
              </w:rPr>
              <w:t>Adresse électronique</w:t>
            </w:r>
          </w:p>
        </w:tc>
        <w:tc>
          <w:tcPr>
            <w:tcW w:w="4956" w:type="dxa"/>
          </w:tcPr>
          <w:p w14:paraId="2EFA3F9D" w14:textId="77777777" w:rsidR="00563B0F" w:rsidRPr="00611B47" w:rsidRDefault="00563B0F" w:rsidP="00B61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7F7BD2E0" w14:textId="77777777" w:rsidR="00812E61" w:rsidRPr="00611B47" w:rsidRDefault="00812E61">
      <w:pPr>
        <w:rPr>
          <w:sz w:val="22"/>
          <w:szCs w:val="22"/>
        </w:rPr>
      </w:pPr>
    </w:p>
    <w:p w14:paraId="4C55CCBE" w14:textId="77777777" w:rsidR="00812E61" w:rsidRPr="00611B47" w:rsidRDefault="00812E61">
      <w:pPr>
        <w:rPr>
          <w:sz w:val="22"/>
          <w:szCs w:val="22"/>
        </w:rPr>
      </w:pPr>
    </w:p>
    <w:p w14:paraId="129C681F" w14:textId="77777777" w:rsidR="00812E61" w:rsidRPr="00611B47" w:rsidRDefault="00FC24DA" w:rsidP="00FC24DA">
      <w:pPr>
        <w:ind w:left="6804"/>
        <w:rPr>
          <w:rFonts w:cs="Arial"/>
        </w:rPr>
      </w:pPr>
      <w:r w:rsidRPr="00611B47">
        <w:rPr>
          <w:rFonts w:cs="Arial"/>
        </w:rPr>
        <w:t>Date</w:t>
      </w:r>
      <w:r w:rsidRPr="00611B47">
        <w:rPr>
          <w:rFonts w:ascii="Calibri" w:hAnsi="Calibri" w:cs="Calibri"/>
        </w:rPr>
        <w:t> </w:t>
      </w:r>
      <w:r w:rsidRPr="00611B47">
        <w:rPr>
          <w:rFonts w:cs="Arial"/>
        </w:rPr>
        <w:t>:</w:t>
      </w:r>
    </w:p>
    <w:p w14:paraId="15533199" w14:textId="77777777" w:rsidR="00FC24DA" w:rsidRPr="00611B47" w:rsidRDefault="00FC24DA" w:rsidP="00FC24DA">
      <w:pPr>
        <w:ind w:left="6804"/>
        <w:rPr>
          <w:rFonts w:cs="Arial"/>
        </w:rPr>
      </w:pPr>
      <w:bookmarkStart w:id="0" w:name="_GoBack"/>
      <w:bookmarkEnd w:id="0"/>
    </w:p>
    <w:p w14:paraId="33A2873C" w14:textId="77777777" w:rsidR="00FC24DA" w:rsidRPr="00611B47" w:rsidRDefault="00FC24DA" w:rsidP="00FC24DA">
      <w:pPr>
        <w:ind w:left="6804"/>
        <w:rPr>
          <w:rFonts w:cs="Arial"/>
        </w:rPr>
      </w:pPr>
    </w:p>
    <w:p w14:paraId="7D2ADBAA" w14:textId="77777777" w:rsidR="00FC24DA" w:rsidRPr="00611B47" w:rsidRDefault="00FC24DA" w:rsidP="00FC24DA">
      <w:pPr>
        <w:ind w:left="6804"/>
        <w:rPr>
          <w:rFonts w:cs="Arial"/>
        </w:rPr>
      </w:pPr>
      <w:r w:rsidRPr="00611B47">
        <w:rPr>
          <w:rFonts w:cs="Arial"/>
        </w:rPr>
        <w:t>Signature</w:t>
      </w:r>
      <w:r w:rsidRPr="00611B47">
        <w:rPr>
          <w:rFonts w:ascii="Calibri" w:hAnsi="Calibri" w:cs="Calibri"/>
        </w:rPr>
        <w:t> </w:t>
      </w:r>
      <w:r w:rsidRPr="00611B47">
        <w:rPr>
          <w:rFonts w:cs="Arial"/>
        </w:rPr>
        <w:t>:</w:t>
      </w:r>
    </w:p>
    <w:p w14:paraId="703A04E9" w14:textId="77777777" w:rsidR="00812E61" w:rsidRPr="00611B47" w:rsidRDefault="00812E61">
      <w:pPr>
        <w:rPr>
          <w:rFonts w:cs="Arial"/>
          <w:sz w:val="22"/>
          <w:szCs w:val="22"/>
        </w:rPr>
      </w:pPr>
    </w:p>
    <w:sectPr w:rsidR="00812E61" w:rsidRPr="00611B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7CB83" w14:textId="77777777" w:rsidR="00A57E99" w:rsidRDefault="00A57E99" w:rsidP="004D471E">
      <w:pPr>
        <w:spacing w:after="0" w:line="240" w:lineRule="auto"/>
      </w:pPr>
      <w:r>
        <w:separator/>
      </w:r>
    </w:p>
  </w:endnote>
  <w:endnote w:type="continuationSeparator" w:id="0">
    <w:p w14:paraId="27FFF2C6" w14:textId="77777777" w:rsidR="00A57E99" w:rsidRDefault="00A57E99" w:rsidP="004D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B712F" w14:textId="77777777" w:rsidR="00A57E99" w:rsidRDefault="00A57E99" w:rsidP="004D471E">
      <w:pPr>
        <w:spacing w:after="0" w:line="240" w:lineRule="auto"/>
      </w:pPr>
      <w:r>
        <w:separator/>
      </w:r>
    </w:p>
  </w:footnote>
  <w:footnote w:type="continuationSeparator" w:id="0">
    <w:p w14:paraId="19BDBD47" w14:textId="77777777" w:rsidR="00A57E99" w:rsidRDefault="00A57E99" w:rsidP="004D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9B806" w14:textId="77777777" w:rsidR="004D471E" w:rsidRDefault="004D471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238748" wp14:editId="6309D5B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B595B73" w14:textId="77777777" w:rsidR="004D471E" w:rsidRDefault="004D471E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interface plat’AU-@CTES - ANNEXE AU COURRIER D’INFORMATION DU PREFET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4D471E" w:rsidRDefault="004D471E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interface plat’AU-@CTES - ANNEXE AU COURRIER D’INFORMATION DU PREFET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5"/>
    <w:rsid w:val="0009498B"/>
    <w:rsid w:val="000A00FD"/>
    <w:rsid w:val="00113A5A"/>
    <w:rsid w:val="00182F65"/>
    <w:rsid w:val="003C769F"/>
    <w:rsid w:val="004D471E"/>
    <w:rsid w:val="004D6EA8"/>
    <w:rsid w:val="00545001"/>
    <w:rsid w:val="00563B0F"/>
    <w:rsid w:val="005B46D0"/>
    <w:rsid w:val="005B6C2C"/>
    <w:rsid w:val="00611B47"/>
    <w:rsid w:val="00810856"/>
    <w:rsid w:val="00812E61"/>
    <w:rsid w:val="00A57E99"/>
    <w:rsid w:val="00C75A80"/>
    <w:rsid w:val="00DE0B8B"/>
    <w:rsid w:val="00E70AC2"/>
    <w:rsid w:val="00F0053A"/>
    <w:rsid w:val="00F209B2"/>
    <w:rsid w:val="00FC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B03995"/>
  <w15:chartTrackingRefBased/>
  <w15:docId w15:val="{6C8F69CB-5F3F-4FB9-A127-D43E4F44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71E"/>
  </w:style>
  <w:style w:type="paragraph" w:styleId="Pieddepage">
    <w:name w:val="footer"/>
    <w:basedOn w:val="Normal"/>
    <w:link w:val="PieddepageCar"/>
    <w:uiPriority w:val="99"/>
    <w:unhideWhenUsed/>
    <w:rsid w:val="004D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71E"/>
  </w:style>
  <w:style w:type="paragraph" w:styleId="Textedebulles">
    <w:name w:val="Balloon Text"/>
    <w:basedOn w:val="Normal"/>
    <w:link w:val="TextedebullesCar"/>
    <w:uiPriority w:val="99"/>
    <w:semiHidden/>
    <w:unhideWhenUsed/>
    <w:rsid w:val="005B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C2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1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1">
    <w:name w:val="Grid Table 5 Dark Accent 1"/>
    <w:basedOn w:val="TableauNormal"/>
    <w:uiPriority w:val="50"/>
    <w:rsid w:val="00113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A00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00F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A00F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00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0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interface plat’AU-@CTES - ANNEXE AU COURRIER D’INFORMATION DU PREFET</vt:lpstr>
    </vt:vector>
  </TitlesOfParts>
  <Company>DSIC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interface plat’AU-@CTES - ANNEXE AU COURRIER D’INFORMATION DU PREFET</dc:title>
  <dc:subject/>
  <dc:creator>FRAISSE Eglantine</dc:creator>
  <cp:keywords/>
  <dc:description/>
  <cp:lastModifiedBy>THOMAS Antoine</cp:lastModifiedBy>
  <cp:revision>2</cp:revision>
  <dcterms:created xsi:type="dcterms:W3CDTF">2021-12-29T16:30:00Z</dcterms:created>
  <dcterms:modified xsi:type="dcterms:W3CDTF">2021-12-29T16:30:00Z</dcterms:modified>
</cp:coreProperties>
</file>